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45698B">
        <w:rPr>
          <w:rFonts w:ascii="Arial Narrow" w:hAnsi="Arial Narrow" w:cs="Arial Narrow"/>
          <w:b/>
          <w:bCs/>
          <w:sz w:val="28"/>
          <w:szCs w:val="28"/>
        </w:rPr>
        <w:t>н</w:t>
      </w:r>
      <w:r w:rsidR="00C82911">
        <w:rPr>
          <w:rFonts w:ascii="Arial Narrow" w:hAnsi="Arial Narrow" w:cs="Arial Narrow"/>
          <w:b/>
          <w:bCs/>
          <w:sz w:val="28"/>
          <w:szCs w:val="28"/>
        </w:rPr>
        <w:t>о</w:t>
      </w:r>
      <w:r w:rsidR="00F8012C">
        <w:rPr>
          <w:rFonts w:ascii="Arial Narrow" w:hAnsi="Arial Narrow" w:cs="Arial Narrow"/>
          <w:b/>
          <w:bCs/>
          <w:sz w:val="28"/>
          <w:szCs w:val="28"/>
        </w:rPr>
        <w:t>ябрь</w:t>
      </w:r>
      <w:r>
        <w:rPr>
          <w:rFonts w:ascii="Arial Narrow" w:hAnsi="Arial Narrow" w:cs="Arial Narrow"/>
          <w:b/>
          <w:bCs/>
          <w:sz w:val="28"/>
          <w:szCs w:val="28"/>
        </w:rPr>
        <w:t xml:space="preserve"> 2017</w:t>
      </w:r>
      <w:r w:rsidR="00C82911">
        <w:rPr>
          <w:rFonts w:ascii="Arial Narrow" w:hAnsi="Arial Narrow" w:cs="Arial Narrow"/>
          <w:b/>
          <w:bCs/>
          <w:sz w:val="28"/>
          <w:szCs w:val="28"/>
        </w:rPr>
        <w:t> </w:t>
      </w:r>
      <w:r>
        <w:rPr>
          <w:rFonts w:ascii="Arial Narrow" w:hAnsi="Arial Narrow" w:cs="Arial Narrow"/>
          <w:b/>
          <w:bCs/>
          <w:sz w:val="28"/>
          <w:szCs w:val="28"/>
        </w:rPr>
        <w:t>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w:t>
      </w:r>
      <w:r w:rsidR="00C82911">
        <w:rPr>
          <w:rFonts w:ascii="Arial Narrow" w:hAnsi="Arial Narrow" w:cs="Arial Narrow"/>
          <w:b/>
          <w:bCs/>
          <w:sz w:val="28"/>
          <w:szCs w:val="28"/>
        </w:rPr>
        <w:t> </w:t>
      </w:r>
      <w:r>
        <w:rPr>
          <w:rFonts w:ascii="Arial Narrow" w:hAnsi="Arial Narrow" w:cs="Arial Narrow"/>
          <w:b/>
          <w:bCs/>
          <w:sz w:val="28"/>
          <w:szCs w:val="28"/>
        </w:rPr>
        <w:t>«РСК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w:t>
      </w:r>
      <w:r w:rsidR="00C82911">
        <w:rPr>
          <w:rFonts w:ascii="Arial Narrow" w:hAnsi="Arial Narrow" w:cs="Arial Narrow"/>
          <w:b/>
          <w:bCs/>
          <w:sz w:val="28"/>
          <w:szCs w:val="28"/>
        </w:rPr>
        <w:t> </w:t>
      </w:r>
      <w:r>
        <w:rPr>
          <w:rFonts w:ascii="Arial Narrow" w:hAnsi="Arial Narrow" w:cs="Arial Narrow"/>
          <w:b/>
          <w:bCs/>
          <w:sz w:val="28"/>
          <w:szCs w:val="28"/>
        </w:rPr>
        <w:t>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0D45C5"/>
    <w:rsid w:val="00116B14"/>
    <w:rsid w:val="00120C7C"/>
    <w:rsid w:val="001B5333"/>
    <w:rsid w:val="002A23B7"/>
    <w:rsid w:val="00347F34"/>
    <w:rsid w:val="003742A3"/>
    <w:rsid w:val="0040051C"/>
    <w:rsid w:val="00401D69"/>
    <w:rsid w:val="00446400"/>
    <w:rsid w:val="0045698B"/>
    <w:rsid w:val="004E1237"/>
    <w:rsid w:val="00504088"/>
    <w:rsid w:val="00513AE1"/>
    <w:rsid w:val="005A5291"/>
    <w:rsid w:val="0062670A"/>
    <w:rsid w:val="00630203"/>
    <w:rsid w:val="006E49E5"/>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C6D28"/>
    <w:rsid w:val="00BF35AF"/>
    <w:rsid w:val="00C13029"/>
    <w:rsid w:val="00C82911"/>
    <w:rsid w:val="00D73E40"/>
    <w:rsid w:val="00D967FF"/>
    <w:rsid w:val="00DA5305"/>
    <w:rsid w:val="00DC145B"/>
    <w:rsid w:val="00E468A9"/>
    <w:rsid w:val="00E732D0"/>
    <w:rsid w:val="00EA3249"/>
    <w:rsid w:val="00EE4453"/>
    <w:rsid w:val="00F35F5C"/>
    <w:rsid w:val="00F66362"/>
    <w:rsid w:val="00F8012C"/>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2017-12-06T09:56:00Z</dcterms:created>
  <dcterms:modified xsi:type="dcterms:W3CDTF">2017-12-06T09:56:00Z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